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7"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Pr="00801734" w:rsidRDefault="003A34D4" w:rsidP="006708F6">
      <w:pPr>
        <w:widowControl w:val="0"/>
        <w:autoSpaceDE w:val="0"/>
        <w:autoSpaceDN w:val="0"/>
        <w:spacing w:after="0" w:line="220" w:lineRule="atLeast"/>
        <w:jc w:val="both"/>
        <w:rPr>
          <w:rFonts w:ascii="Arial" w:eastAsia="New Aster LT Std" w:hAnsi="Arial" w:cs="Arial"/>
          <w:sz w:val="16"/>
          <w:szCs w:val="16"/>
        </w:rPr>
      </w:pPr>
      <w:r w:rsidRPr="00801734">
        <w:rPr>
          <w:rFonts w:ascii="Arial" w:eastAsia="New Aster LT Std" w:hAnsi="Arial" w:cs="Arial"/>
          <w:sz w:val="16"/>
          <w:szCs w:val="16"/>
        </w:rPr>
        <w:t xml:space="preserve">Pec: </w:t>
      </w:r>
      <w:hyperlink r:id="rId8" w:history="1">
        <w:r w:rsidRPr="00801734">
          <w:rPr>
            <w:rFonts w:ascii="Arial" w:eastAsia="New Aster LT Std" w:hAnsi="Arial" w:cs="Arial"/>
            <w:color w:val="0000FF"/>
            <w:sz w:val="16"/>
            <w:szCs w:val="16"/>
            <w:u w:val="single"/>
          </w:rPr>
          <w:t>provveditorato@cert.policlinico.pa.it</w:t>
        </w:r>
      </w:hyperlink>
      <w:r w:rsidR="006708F6" w:rsidRPr="00801734">
        <w:rPr>
          <w:rFonts w:ascii="Arial" w:eastAsia="New Aster LT Std" w:hAnsi="Arial" w:cs="Arial"/>
          <w:sz w:val="16"/>
          <w:szCs w:val="16"/>
        </w:rPr>
        <w:tab/>
      </w:r>
      <w:r w:rsidR="006708F6" w:rsidRPr="00801734">
        <w:rPr>
          <w:rFonts w:ascii="Arial" w:eastAsia="New Aster LT Std" w:hAnsi="Arial" w:cs="Arial"/>
          <w:sz w:val="16"/>
          <w:szCs w:val="16"/>
        </w:rPr>
        <w:tab/>
      </w:r>
      <w:r w:rsidR="006708F6" w:rsidRPr="00801734">
        <w:rPr>
          <w:rFonts w:ascii="Arial" w:eastAsia="New Aster LT Std" w:hAnsi="Arial" w:cs="Arial"/>
          <w:sz w:val="16"/>
          <w:szCs w:val="16"/>
        </w:rPr>
        <w:tab/>
      </w:r>
      <w:r w:rsidR="006708F6" w:rsidRPr="00801734">
        <w:rPr>
          <w:rFonts w:ascii="Arial" w:eastAsia="New Aster LT Std" w:hAnsi="Arial" w:cs="Arial"/>
          <w:sz w:val="16"/>
          <w:szCs w:val="16"/>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801734">
        <w:rPr>
          <w:rFonts w:ascii="Arial" w:eastAsia="New Aster LT Std" w:hAnsi="Arial" w:cs="Arial"/>
          <w:sz w:val="16"/>
          <w:szCs w:val="16"/>
        </w:rPr>
        <w:t xml:space="preserve">Web: </w:t>
      </w:r>
      <w:hyperlink r:id="rId9" w:history="1">
        <w:r w:rsidRPr="00801734">
          <w:rPr>
            <w:rFonts w:ascii="Arial" w:eastAsia="New Aster LT Std" w:hAnsi="Arial" w:cs="Arial"/>
            <w:color w:val="0000FF"/>
            <w:sz w:val="16"/>
            <w:szCs w:val="16"/>
            <w:u w:val="single"/>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027D8C45" w14:textId="1274AF66" w:rsidR="007B768E" w:rsidRPr="007B768E" w:rsidRDefault="002E11A9" w:rsidP="007B768E">
      <w:pPr>
        <w:pStyle w:val="Titolo2"/>
        <w:spacing w:line="240" w:lineRule="auto"/>
        <w:ind w:right="131"/>
        <w:jc w:val="right"/>
        <w:rPr>
          <w:rFonts w:ascii="Calibri" w:hAnsi="Calibri" w:cs="Calibri"/>
          <w:sz w:val="22"/>
          <w:szCs w:val="22"/>
        </w:rPr>
      </w:pPr>
      <w:r>
        <w:rPr>
          <w:rFonts w:ascii="Calibri" w:hAnsi="Calibri" w:cs="Calibri"/>
          <w:sz w:val="22"/>
          <w:szCs w:val="22"/>
        </w:rPr>
        <w:t xml:space="preserve">Allegato </w:t>
      </w:r>
      <w:r w:rsidR="00230EBA">
        <w:rPr>
          <w:rFonts w:ascii="Calibri" w:hAnsi="Calibri" w:cs="Calibri"/>
          <w:sz w:val="22"/>
          <w:szCs w:val="22"/>
        </w:rPr>
        <w:t>9</w:t>
      </w:r>
    </w:p>
    <w:p w14:paraId="421D8BAC" w14:textId="77777777" w:rsidR="00C330E4" w:rsidRDefault="00C330E4" w:rsidP="00C849F6">
      <w:pPr>
        <w:spacing w:after="0" w:line="240" w:lineRule="auto"/>
        <w:ind w:right="18"/>
        <w:jc w:val="center"/>
        <w:rPr>
          <w:rFonts w:cs="Calibri"/>
          <w:b/>
        </w:rPr>
      </w:pPr>
    </w:p>
    <w:p w14:paraId="01551FB0" w14:textId="77777777" w:rsidR="007B3DE9" w:rsidRDefault="007B3DE9" w:rsidP="00C849F6">
      <w:pPr>
        <w:spacing w:after="0" w:line="240" w:lineRule="auto"/>
        <w:ind w:right="18"/>
        <w:jc w:val="center"/>
        <w:rPr>
          <w:rFonts w:cs="Calibri"/>
          <w:b/>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271A7B1D" w14:textId="01AC1CD9" w:rsidR="005312AA" w:rsidRDefault="002E11A9" w:rsidP="00841B5C">
      <w:pPr>
        <w:pStyle w:val="Corpotesto"/>
        <w:jc w:val="both"/>
        <w:rPr>
          <w:rFonts w:asciiTheme="minorHAnsi" w:hAnsiTheme="minorHAnsi" w:cstheme="minorHAnsi"/>
          <w:sz w:val="22"/>
          <w:szCs w:val="22"/>
        </w:rPr>
      </w:pPr>
      <w:r w:rsidRPr="0068608D">
        <w:rPr>
          <w:rFonts w:asciiTheme="minorHAnsi" w:hAnsiTheme="minorHAnsi" w:cstheme="minorHAnsi"/>
          <w:sz w:val="22"/>
          <w:szCs w:val="22"/>
        </w:rPr>
        <w:t>Il presente appalto ha ad oggetto</w:t>
      </w:r>
      <w:r w:rsidR="00C64FFE">
        <w:rPr>
          <w:rFonts w:asciiTheme="minorHAnsi" w:hAnsiTheme="minorHAnsi" w:cstheme="minorHAnsi"/>
          <w:sz w:val="22"/>
          <w:szCs w:val="22"/>
        </w:rPr>
        <w:t xml:space="preserve"> </w:t>
      </w:r>
      <w:r w:rsidR="00CE75B7" w:rsidRPr="00CE75B7">
        <w:rPr>
          <w:rFonts w:asciiTheme="minorHAnsi" w:hAnsiTheme="minorHAnsi" w:cstheme="minorHAnsi"/>
          <w:sz w:val="22"/>
          <w:szCs w:val="22"/>
        </w:rPr>
        <w:t xml:space="preserve">la fornitura </w:t>
      </w:r>
      <w:r w:rsidR="003625AC">
        <w:rPr>
          <w:rFonts w:asciiTheme="minorHAnsi" w:hAnsiTheme="minorHAnsi" w:cstheme="minorHAnsi"/>
          <w:sz w:val="22"/>
          <w:szCs w:val="22"/>
        </w:rPr>
        <w:t xml:space="preserve">di </w:t>
      </w:r>
      <w:r w:rsidR="003625AC" w:rsidRPr="003625AC">
        <w:rPr>
          <w:rFonts w:asciiTheme="minorHAnsi" w:hAnsiTheme="minorHAnsi" w:cstheme="minorHAnsi"/>
          <w:sz w:val="22"/>
          <w:szCs w:val="22"/>
        </w:rPr>
        <w:t xml:space="preserve">materiale di </w:t>
      </w:r>
      <w:r w:rsidR="005312AA" w:rsidRPr="005312AA">
        <w:rPr>
          <w:rFonts w:asciiTheme="minorHAnsi" w:hAnsiTheme="minorHAnsi" w:cstheme="minorHAnsi"/>
          <w:sz w:val="22"/>
          <w:szCs w:val="22"/>
        </w:rPr>
        <w:t>materiale plastico di laboratorio e reagenti a valere sul fondo del progetto con codice PNRR-POC-2022-12376588 dal titolo "</w:t>
      </w:r>
      <w:r w:rsidR="005312AA" w:rsidRPr="00A61C8B">
        <w:rPr>
          <w:rFonts w:asciiTheme="minorHAnsi" w:hAnsiTheme="minorHAnsi" w:cstheme="minorHAnsi"/>
          <w:i/>
          <w:sz w:val="22"/>
          <w:szCs w:val="22"/>
        </w:rPr>
        <w:t>Developing proprietary fluorescent probes targeting high grade gliomas into useful tools for oncosurgery and theranostic</w:t>
      </w:r>
      <w:r w:rsidR="005312AA" w:rsidRPr="005312AA">
        <w:rPr>
          <w:rFonts w:asciiTheme="minorHAnsi" w:hAnsiTheme="minorHAnsi" w:cstheme="minorHAnsi"/>
          <w:sz w:val="22"/>
          <w:szCs w:val="22"/>
        </w:rPr>
        <w:t>" - Missione 6 - Componente 2 - Investimento 2.1 - Valorizzazione e potenziamento della ricerca biomedica del SSN, finanziato dall'Unione Europea - Next Generation EU - CUP I73C22000700006.</w:t>
      </w:r>
    </w:p>
    <w:p w14:paraId="42DB69EB" w14:textId="77777777" w:rsidR="005312AA" w:rsidRDefault="005312AA" w:rsidP="00841B5C">
      <w:pPr>
        <w:pStyle w:val="Corpotesto"/>
        <w:jc w:val="both"/>
        <w:rPr>
          <w:rFonts w:asciiTheme="minorHAnsi" w:hAnsiTheme="minorHAnsi" w:cstheme="minorHAnsi"/>
          <w:sz w:val="22"/>
          <w:szCs w:val="22"/>
        </w:rPr>
      </w:pPr>
    </w:p>
    <w:p w14:paraId="25C3B497" w14:textId="3CB5D789" w:rsidR="00933E19" w:rsidRPr="0068608D" w:rsidRDefault="001658F9" w:rsidP="00841B5C">
      <w:pPr>
        <w:pStyle w:val="Corpotesto"/>
        <w:jc w:val="both"/>
        <w:rPr>
          <w:rFonts w:asciiTheme="minorHAnsi" w:hAnsiTheme="minorHAnsi" w:cstheme="minorHAnsi"/>
          <w:sz w:val="22"/>
          <w:szCs w:val="22"/>
        </w:rPr>
      </w:pPr>
      <w:r>
        <w:rPr>
          <w:rFonts w:asciiTheme="minorHAnsi" w:hAnsiTheme="minorHAnsi" w:cstheme="minorHAnsi"/>
          <w:sz w:val="22"/>
          <w:szCs w:val="22"/>
        </w:rPr>
        <w:t>La procedura si svolge</w:t>
      </w:r>
      <w:r w:rsidR="00933E19" w:rsidRPr="0068608D">
        <w:rPr>
          <w:rFonts w:asciiTheme="minorHAnsi" w:hAnsiTheme="minorHAnsi" w:cstheme="minorHAnsi"/>
          <w:sz w:val="22"/>
          <w:szCs w:val="22"/>
        </w:rPr>
        <w:t xml:space="preserve">rà ai sensi </w:t>
      </w:r>
      <w:r w:rsidR="00DF3350" w:rsidRPr="00DF3350">
        <w:rPr>
          <w:rFonts w:asciiTheme="minorHAnsi" w:hAnsiTheme="minorHAnsi" w:cstheme="minorHAnsi"/>
          <w:sz w:val="22"/>
          <w:szCs w:val="22"/>
        </w:rPr>
        <w:t xml:space="preserve">dell’art. </w:t>
      </w:r>
      <w:r w:rsidR="005926D0">
        <w:rPr>
          <w:rFonts w:asciiTheme="minorHAnsi" w:hAnsiTheme="minorHAnsi" w:cstheme="minorHAnsi"/>
          <w:sz w:val="22"/>
          <w:szCs w:val="22"/>
        </w:rPr>
        <w:t xml:space="preserve">50 comma 1 </w:t>
      </w:r>
      <w:r w:rsidR="00EE0B24">
        <w:rPr>
          <w:rFonts w:asciiTheme="minorHAnsi" w:hAnsiTheme="minorHAnsi" w:cstheme="minorHAnsi"/>
          <w:sz w:val="22"/>
          <w:szCs w:val="22"/>
        </w:rPr>
        <w:t>lett. b</w:t>
      </w:r>
      <w:r w:rsidR="00CE75B7" w:rsidRPr="00CE75B7">
        <w:rPr>
          <w:rFonts w:asciiTheme="minorHAnsi" w:hAnsiTheme="minorHAnsi" w:cstheme="minorHAnsi"/>
          <w:sz w:val="22"/>
          <w:szCs w:val="22"/>
        </w:rPr>
        <w:t>)</w:t>
      </w:r>
      <w:r w:rsidR="00CE75B7">
        <w:rPr>
          <w:rFonts w:asciiTheme="minorHAnsi" w:hAnsiTheme="minorHAnsi" w:cstheme="minorHAnsi"/>
          <w:sz w:val="22"/>
          <w:szCs w:val="22"/>
        </w:rPr>
        <w:t xml:space="preserve"> </w:t>
      </w:r>
      <w:r w:rsidR="00DF3350" w:rsidRPr="00DF3350">
        <w:rPr>
          <w:rFonts w:asciiTheme="minorHAnsi" w:hAnsiTheme="minorHAnsi" w:cstheme="minorHAnsi"/>
          <w:sz w:val="22"/>
          <w:szCs w:val="22"/>
        </w:rPr>
        <w:t>del D.Lgs. 36/2023</w:t>
      </w:r>
      <w:r w:rsidR="00933E19" w:rsidRPr="0068608D">
        <w:rPr>
          <w:rFonts w:asciiTheme="minorHAnsi" w:hAnsiTheme="minorHAnsi" w:cstheme="minorHAnsi"/>
          <w:sz w:val="22"/>
          <w:szCs w:val="22"/>
        </w:rPr>
        <w:t xml:space="preserve">, con l’utilizzo della T.D. </w:t>
      </w:r>
      <w:r w:rsidR="00A20AB2" w:rsidRPr="0068608D">
        <w:rPr>
          <w:rFonts w:asciiTheme="minorHAnsi" w:hAnsiTheme="minorHAnsi" w:cstheme="minorHAnsi"/>
          <w:sz w:val="22"/>
          <w:szCs w:val="22"/>
        </w:rPr>
        <w:t>su</w:t>
      </w:r>
      <w:r w:rsidR="00B40880">
        <w:rPr>
          <w:rFonts w:asciiTheme="minorHAnsi" w:hAnsiTheme="minorHAnsi" w:cstheme="minorHAnsi"/>
          <w:sz w:val="22"/>
          <w:szCs w:val="22"/>
        </w:rPr>
        <w:t xml:space="preserve">lla piattaforma </w:t>
      </w:r>
      <w:r w:rsidR="003625AC">
        <w:rPr>
          <w:rFonts w:asciiTheme="minorHAnsi" w:hAnsiTheme="minorHAnsi" w:cstheme="minorHAnsi"/>
          <w:sz w:val="22"/>
          <w:szCs w:val="22"/>
        </w:rPr>
        <w:t>MePa.</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salvo per i contratti di cui all’allegato II.14 del D.Lgs.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Pr="00A61C8B" w:rsidRDefault="002E11A9" w:rsidP="00C849F6">
      <w:pPr>
        <w:pStyle w:val="Titolo3"/>
        <w:spacing w:line="240" w:lineRule="auto"/>
        <w:rPr>
          <w:rFonts w:ascii="Calibri" w:hAnsi="Calibri" w:cs="Calibri"/>
          <w:sz w:val="22"/>
          <w:szCs w:val="22"/>
        </w:rPr>
      </w:pPr>
      <w:r w:rsidRPr="00A61C8B">
        <w:rPr>
          <w:rFonts w:ascii="Calibri" w:hAnsi="Calibri" w:cs="Calibri"/>
          <w:sz w:val="22"/>
          <w:szCs w:val="22"/>
        </w:rPr>
        <w:t>Consegne</w:t>
      </w:r>
    </w:p>
    <w:p w14:paraId="4A6DA49B" w14:textId="29BCF215" w:rsidR="002E11A9" w:rsidRPr="00BE1C5F" w:rsidRDefault="00697117" w:rsidP="00E2402B">
      <w:pPr>
        <w:pStyle w:val="Corpotesto"/>
        <w:ind w:left="113"/>
        <w:jc w:val="both"/>
        <w:rPr>
          <w:rFonts w:ascii="Calibri" w:hAnsi="Calibri" w:cs="Calibri"/>
          <w:b/>
          <w:sz w:val="22"/>
          <w:szCs w:val="22"/>
        </w:rPr>
      </w:pPr>
      <w:r w:rsidRPr="00A61C8B">
        <w:rPr>
          <w:rFonts w:asciiTheme="minorHAnsi" w:hAnsiTheme="minorHAnsi" w:cstheme="minorHAnsi"/>
          <w:sz w:val="22"/>
          <w:szCs w:val="22"/>
        </w:rPr>
        <w:t xml:space="preserve">Il </w:t>
      </w:r>
      <w:r w:rsidR="00A61C8B">
        <w:rPr>
          <w:rFonts w:asciiTheme="minorHAnsi" w:hAnsiTheme="minorHAnsi" w:cstheme="minorHAnsi"/>
          <w:sz w:val="22"/>
          <w:szCs w:val="22"/>
        </w:rPr>
        <w:t xml:space="preserve">materiale </w:t>
      </w:r>
      <w:r w:rsidRPr="00A61C8B">
        <w:rPr>
          <w:rFonts w:asciiTheme="minorHAnsi" w:hAnsiTheme="minorHAnsi" w:cstheme="minorHAnsi"/>
          <w:sz w:val="22"/>
          <w:szCs w:val="22"/>
        </w:rPr>
        <w:t xml:space="preserve">dovrà essere fornito per </w:t>
      </w:r>
      <w:r w:rsidR="00727DA7" w:rsidRPr="00A61C8B">
        <w:rPr>
          <w:rFonts w:asciiTheme="minorHAnsi" w:hAnsiTheme="minorHAnsi" w:cstheme="minorHAnsi"/>
          <w:sz w:val="22"/>
          <w:szCs w:val="22"/>
        </w:rPr>
        <w:t xml:space="preserve">la </w:t>
      </w:r>
      <w:r w:rsidR="007F33E2" w:rsidRPr="00A61C8B">
        <w:rPr>
          <w:rFonts w:asciiTheme="minorHAnsi" w:hAnsiTheme="minorHAnsi" w:cstheme="minorHAnsi"/>
          <w:sz w:val="22"/>
          <w:szCs w:val="22"/>
        </w:rPr>
        <w:t xml:space="preserve">U.O.C. </w:t>
      </w:r>
      <w:r w:rsidR="00CE75B7" w:rsidRPr="00A61C8B">
        <w:rPr>
          <w:rFonts w:asciiTheme="minorHAnsi" w:hAnsiTheme="minorHAnsi" w:cstheme="minorHAnsi"/>
          <w:sz w:val="22"/>
          <w:szCs w:val="22"/>
        </w:rPr>
        <w:t xml:space="preserve">di </w:t>
      </w:r>
      <w:r w:rsidR="005312AA" w:rsidRPr="00A61C8B">
        <w:rPr>
          <w:rFonts w:asciiTheme="minorHAnsi" w:hAnsiTheme="minorHAnsi" w:cstheme="minorHAnsi"/>
          <w:sz w:val="22"/>
          <w:szCs w:val="22"/>
        </w:rPr>
        <w:t xml:space="preserve">Neurochirugia </w:t>
      </w:r>
      <w:r w:rsidRPr="00A61C8B">
        <w:rPr>
          <w:rFonts w:asciiTheme="minorHAnsi" w:hAnsiTheme="minorHAnsi" w:cstheme="minorHAnsi"/>
          <w:sz w:val="22"/>
          <w:szCs w:val="22"/>
        </w:rPr>
        <w:t>dell’A.O.U. Policlinico “Paolo Giaccone” di Palermo</w:t>
      </w:r>
      <w:r w:rsidR="009A0895" w:rsidRPr="00A61C8B">
        <w:rPr>
          <w:rFonts w:ascii="Calibri" w:hAnsi="Calibri" w:cs="Calibri"/>
          <w:sz w:val="22"/>
          <w:szCs w:val="22"/>
        </w:rPr>
        <w:t xml:space="preserve">, </w:t>
      </w:r>
      <w:r w:rsidR="005312AA" w:rsidRPr="00A61C8B">
        <w:rPr>
          <w:rFonts w:ascii="Calibri" w:hAnsi="Calibri" w:cs="Calibri"/>
          <w:sz w:val="22"/>
          <w:szCs w:val="22"/>
        </w:rPr>
        <w:t xml:space="preserve">entro </w:t>
      </w:r>
      <w:r w:rsidR="00A61C8B" w:rsidRPr="00A61C8B">
        <w:rPr>
          <w:rFonts w:ascii="Calibri" w:hAnsi="Calibri" w:cs="Calibri"/>
          <w:sz w:val="22"/>
          <w:szCs w:val="22"/>
        </w:rPr>
        <w:t xml:space="preserve">10 </w:t>
      </w:r>
      <w:r w:rsidR="005312AA" w:rsidRPr="00A61C8B">
        <w:rPr>
          <w:rFonts w:ascii="Calibri" w:hAnsi="Calibri" w:cs="Calibri"/>
          <w:sz w:val="22"/>
          <w:szCs w:val="22"/>
        </w:rPr>
        <w:t xml:space="preserve">gg </w:t>
      </w:r>
      <w:r w:rsidR="00F149EC" w:rsidRPr="00A61C8B">
        <w:rPr>
          <w:rFonts w:ascii="Calibri" w:hAnsi="Calibri" w:cs="Calibri"/>
          <w:sz w:val="22"/>
          <w:szCs w:val="22"/>
        </w:rPr>
        <w:t xml:space="preserve">dalla ricezione </w:t>
      </w:r>
      <w:r w:rsidR="00727DA7" w:rsidRPr="00A61C8B">
        <w:rPr>
          <w:rFonts w:ascii="Calibri" w:hAnsi="Calibri" w:cs="Calibri"/>
          <w:sz w:val="22"/>
          <w:szCs w:val="22"/>
        </w:rPr>
        <w:t>dell’</w:t>
      </w:r>
      <w:r w:rsidR="00977A1F" w:rsidRPr="00A61C8B">
        <w:rPr>
          <w:rFonts w:ascii="Calibri" w:hAnsi="Calibri" w:cs="Calibri"/>
          <w:sz w:val="22"/>
          <w:szCs w:val="22"/>
        </w:rPr>
        <w:t>ordin</w:t>
      </w:r>
      <w:r w:rsidR="00727DA7" w:rsidRPr="00A61C8B">
        <w:rPr>
          <w:rFonts w:ascii="Calibri" w:hAnsi="Calibri" w:cs="Calibri"/>
          <w:sz w:val="22"/>
          <w:szCs w:val="22"/>
        </w:rPr>
        <w:t>e</w:t>
      </w:r>
      <w:r w:rsidR="009A0895" w:rsidRPr="00A61C8B">
        <w:rPr>
          <w:rFonts w:ascii="Calibri" w:hAnsi="Calibri" w:cs="Calibri"/>
          <w:sz w:val="22"/>
          <w:szCs w:val="22"/>
        </w:rPr>
        <w:t xml:space="preserve">. </w:t>
      </w:r>
      <w:r w:rsidR="00A61C8B" w:rsidRPr="00A61C8B">
        <w:rPr>
          <w:rFonts w:ascii="Calibri" w:hAnsi="Calibri" w:cs="Calibri"/>
          <w:sz w:val="22"/>
          <w:szCs w:val="22"/>
        </w:rPr>
        <w:t>La destinazione esatta verrà indicata nel buono d’ordine che verrà inviata tramite canale NSO.</w:t>
      </w:r>
      <w:bookmarkStart w:id="0" w:name="_GoBack"/>
      <w:bookmarkEnd w:id="0"/>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lastRenderedPageBreak/>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46742126"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dalla </w:t>
      </w:r>
      <w:r w:rsidR="00E41CD3" w:rsidRPr="00E351B9">
        <w:rPr>
          <w:rFonts w:ascii="Calibri" w:hAnsi="Calibri" w:cs="Calibri"/>
          <w:sz w:val="22"/>
          <w:szCs w:val="22"/>
        </w:rPr>
        <w:t>U.O.C. Provveditorato</w:t>
      </w:r>
      <w:r w:rsidR="00E351B9">
        <w:rPr>
          <w:rFonts w:ascii="Calibri" w:hAnsi="Calibri" w:cs="Calibri"/>
          <w:sz w:val="22"/>
          <w:szCs w:val="22"/>
        </w:rPr>
        <w:t xml:space="preserve"> o altra UOC dell’</w:t>
      </w:r>
      <w:r w:rsidR="00E351B9" w:rsidRPr="00E351B9">
        <w:t xml:space="preserve"> </w:t>
      </w:r>
      <w:r w:rsidR="00E351B9" w:rsidRPr="00E351B9">
        <w:rPr>
          <w:rFonts w:ascii="Calibri" w:hAnsi="Calibri" w:cs="Calibri"/>
          <w:sz w:val="22"/>
          <w:szCs w:val="22"/>
        </w:rPr>
        <w:t>dell’A.O.U. Policlinico “Paolo Giaccone” di Palermo</w:t>
      </w:r>
      <w:r w:rsidR="00E351B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w:t>
      </w:r>
      <w:r>
        <w:rPr>
          <w:rFonts w:ascii="Calibri" w:hAnsi="Calibri" w:cs="Calibri"/>
          <w:sz w:val="22"/>
          <w:szCs w:val="22"/>
        </w:rPr>
        <w:lastRenderedPageBreak/>
        <w:t>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56D8B8D2" w14:textId="77777777" w:rsidR="000F4D2C" w:rsidRDefault="000F4D2C" w:rsidP="000F4D2C">
      <w:pPr>
        <w:tabs>
          <w:tab w:val="left" w:pos="2880"/>
          <w:tab w:val="left" w:pos="6624"/>
          <w:tab w:val="left" w:pos="11520"/>
        </w:tabs>
        <w:spacing w:line="340" w:lineRule="exact"/>
        <w:jc w:val="both"/>
      </w:pPr>
      <w:r w:rsidRPr="000F4D2C">
        <w:t>Si intende fatto salvo il diritto dell'Azienda al risarcimento di eventuali ulteriori danni subiti o delle maggiori spese sostenute a causa dell'inadempimento contrattuale.</w:t>
      </w:r>
    </w:p>
    <w:p w14:paraId="7EB3E803" w14:textId="77777777" w:rsidR="000F4D2C" w:rsidRDefault="000F4D2C" w:rsidP="00C849F6">
      <w:pPr>
        <w:pStyle w:val="Corpotesto"/>
        <w:ind w:left="113" w:right="131"/>
        <w:jc w:val="both"/>
        <w:rPr>
          <w:rFonts w:ascii="Calibri" w:hAnsi="Calibri" w:cs="Calibri"/>
          <w:sz w:val="22"/>
          <w:szCs w:val="22"/>
        </w:rPr>
      </w:pP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lastRenderedPageBreak/>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lastRenderedPageBreak/>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 xml:space="preserve">Prima della stipula del contratto, l’aggiudicatario è tenuto a costituire apposita garanzia definitiva pari al </w:t>
      </w:r>
      <w:r w:rsidRPr="004A4E0F">
        <w:rPr>
          <w:rFonts w:ascii="Calibri" w:hAnsi="Calibri" w:cs="Calibri"/>
          <w:sz w:val="22"/>
          <w:szCs w:val="22"/>
        </w:rPr>
        <w:lastRenderedPageBreak/>
        <w:t>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Nuove convenzioni Consip</w:t>
      </w:r>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w:t>
      </w:r>
      <w:r w:rsidR="00177322">
        <w:rPr>
          <w:rFonts w:ascii="Calibri" w:hAnsi="Calibri" w:cs="Calibri"/>
          <w:sz w:val="22"/>
          <w:szCs w:val="22"/>
        </w:rPr>
        <w:t xml:space="preserve"> </w:t>
      </w:r>
      <w:r>
        <w:rPr>
          <w:rFonts w:ascii="Calibri" w:hAnsi="Calibri" w:cs="Calibri"/>
          <w:sz w:val="22"/>
          <w:szCs w:val="22"/>
        </w:rPr>
        <w:t>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1"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1"/>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F8268E">
      <w:headerReference w:type="default" r:id="rId10"/>
      <w:footerReference w:type="default" r:id="rId11"/>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7A5DB" w14:textId="77777777" w:rsidR="00CB0B0F" w:rsidRDefault="00CB0B0F" w:rsidP="00BC15A6">
      <w:pPr>
        <w:spacing w:after="0" w:line="240" w:lineRule="auto"/>
      </w:pPr>
      <w:r>
        <w:separator/>
      </w:r>
    </w:p>
  </w:endnote>
  <w:endnote w:type="continuationSeparator" w:id="0">
    <w:p w14:paraId="6747B514" w14:textId="77777777" w:rsidR="00CB0B0F" w:rsidRDefault="00CB0B0F"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71905" w14:textId="4D059219" w:rsidR="00106B66" w:rsidRDefault="00106B66">
    <w:pPr>
      <w:pStyle w:val="Pidipagina"/>
      <w:jc w:val="center"/>
    </w:pPr>
    <w:r>
      <w:fldChar w:fldCharType="begin"/>
    </w:r>
    <w:r>
      <w:instrText>PAGE   \* MERGEFORMAT</w:instrText>
    </w:r>
    <w:r>
      <w:fldChar w:fldCharType="separate"/>
    </w:r>
    <w:r w:rsidR="00A61C8B">
      <w:rPr>
        <w:noProof/>
      </w:rPr>
      <w:t>1</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AE074" w14:textId="77777777" w:rsidR="00CB0B0F" w:rsidRDefault="00CB0B0F" w:rsidP="00BC15A6">
      <w:pPr>
        <w:spacing w:after="0" w:line="240" w:lineRule="auto"/>
      </w:pPr>
      <w:r>
        <w:separator/>
      </w:r>
    </w:p>
  </w:footnote>
  <w:footnote w:type="continuationSeparator" w:id="0">
    <w:p w14:paraId="036882F6" w14:textId="77777777" w:rsidR="00CB0B0F" w:rsidRDefault="00CB0B0F" w:rsidP="00BC1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15:restartNumberingAfterBreak="0">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15:restartNumberingAfterBreak="0">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15:restartNumberingAfterBreak="0">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15:restartNumberingAfterBreak="0">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6A6623"/>
    <w:multiLevelType w:val="hybridMultilevel"/>
    <w:tmpl w:val="DC506A78"/>
    <w:lvl w:ilvl="0" w:tplc="807ED8BA">
      <w:numFmt w:val="bullet"/>
      <w:lvlText w:val="-"/>
      <w:lvlJc w:val="left"/>
      <w:pPr>
        <w:ind w:left="720" w:hanging="360"/>
      </w:pPr>
      <w:rPr>
        <w:rFonts w:ascii="Calibri" w:eastAsia="New Aster LT Std"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9" w15:restartNumberingAfterBreak="0">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7"/>
  </w:num>
  <w:num w:numId="4">
    <w:abstractNumId w:val="3"/>
  </w:num>
  <w:num w:numId="5">
    <w:abstractNumId w:val="8"/>
  </w:num>
  <w:num w:numId="6">
    <w:abstractNumId w:val="2"/>
  </w:num>
  <w:num w:numId="7">
    <w:abstractNumId w:val="0"/>
  </w:num>
  <w:num w:numId="8">
    <w:abstractNumId w:val="9"/>
  </w:num>
  <w:num w:numId="9">
    <w:abstractNumId w:val="1"/>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A91"/>
    <w:rsid w:val="0003603C"/>
    <w:rsid w:val="0005385C"/>
    <w:rsid w:val="00060285"/>
    <w:rsid w:val="00060A0E"/>
    <w:rsid w:val="00065231"/>
    <w:rsid w:val="00080BB3"/>
    <w:rsid w:val="00096842"/>
    <w:rsid w:val="000A54B4"/>
    <w:rsid w:val="000B5770"/>
    <w:rsid w:val="000B5E6F"/>
    <w:rsid w:val="000B6671"/>
    <w:rsid w:val="000C3413"/>
    <w:rsid w:val="000C3656"/>
    <w:rsid w:val="000D12D8"/>
    <w:rsid w:val="000D7EDC"/>
    <w:rsid w:val="000F1CFE"/>
    <w:rsid w:val="000F4D2C"/>
    <w:rsid w:val="00106B66"/>
    <w:rsid w:val="00130D03"/>
    <w:rsid w:val="00132A48"/>
    <w:rsid w:val="001658F9"/>
    <w:rsid w:val="00177322"/>
    <w:rsid w:val="00186EFD"/>
    <w:rsid w:val="001B1EA2"/>
    <w:rsid w:val="001B5790"/>
    <w:rsid w:val="001D3357"/>
    <w:rsid w:val="001E4EA6"/>
    <w:rsid w:val="001E6C0D"/>
    <w:rsid w:val="00230EBA"/>
    <w:rsid w:val="00232FD4"/>
    <w:rsid w:val="00234DD3"/>
    <w:rsid w:val="00242FFE"/>
    <w:rsid w:val="0024517D"/>
    <w:rsid w:val="00264345"/>
    <w:rsid w:val="0026574D"/>
    <w:rsid w:val="00282AE4"/>
    <w:rsid w:val="00292859"/>
    <w:rsid w:val="00293FFE"/>
    <w:rsid w:val="002B28C2"/>
    <w:rsid w:val="002C24D3"/>
    <w:rsid w:val="002D1535"/>
    <w:rsid w:val="002D4291"/>
    <w:rsid w:val="002D4FA5"/>
    <w:rsid w:val="002E11A9"/>
    <w:rsid w:val="002F4169"/>
    <w:rsid w:val="00305583"/>
    <w:rsid w:val="00314D5C"/>
    <w:rsid w:val="0033236C"/>
    <w:rsid w:val="0033277F"/>
    <w:rsid w:val="00336A51"/>
    <w:rsid w:val="00337E5D"/>
    <w:rsid w:val="003505BE"/>
    <w:rsid w:val="003625AC"/>
    <w:rsid w:val="0037118C"/>
    <w:rsid w:val="0037167F"/>
    <w:rsid w:val="003822FF"/>
    <w:rsid w:val="00384F92"/>
    <w:rsid w:val="003A29D6"/>
    <w:rsid w:val="003A34D4"/>
    <w:rsid w:val="003B2067"/>
    <w:rsid w:val="003C3118"/>
    <w:rsid w:val="003D23A3"/>
    <w:rsid w:val="003E4FD1"/>
    <w:rsid w:val="003F3655"/>
    <w:rsid w:val="0041259A"/>
    <w:rsid w:val="00414FC1"/>
    <w:rsid w:val="00422D46"/>
    <w:rsid w:val="00431FF9"/>
    <w:rsid w:val="00433792"/>
    <w:rsid w:val="00434A3A"/>
    <w:rsid w:val="004459F9"/>
    <w:rsid w:val="0045087D"/>
    <w:rsid w:val="00453F63"/>
    <w:rsid w:val="004663D5"/>
    <w:rsid w:val="004A0AE7"/>
    <w:rsid w:val="004A1F33"/>
    <w:rsid w:val="004A4E0F"/>
    <w:rsid w:val="004A710C"/>
    <w:rsid w:val="004B2752"/>
    <w:rsid w:val="004C4650"/>
    <w:rsid w:val="004D326D"/>
    <w:rsid w:val="004D44D9"/>
    <w:rsid w:val="004E0693"/>
    <w:rsid w:val="0051003A"/>
    <w:rsid w:val="00514B4D"/>
    <w:rsid w:val="00520777"/>
    <w:rsid w:val="00522328"/>
    <w:rsid w:val="00523CA1"/>
    <w:rsid w:val="0052515F"/>
    <w:rsid w:val="005312AA"/>
    <w:rsid w:val="00537B54"/>
    <w:rsid w:val="00554B54"/>
    <w:rsid w:val="005621E6"/>
    <w:rsid w:val="005637F5"/>
    <w:rsid w:val="0057316F"/>
    <w:rsid w:val="005926D0"/>
    <w:rsid w:val="005A3DC4"/>
    <w:rsid w:val="005A5129"/>
    <w:rsid w:val="005C0000"/>
    <w:rsid w:val="005C2953"/>
    <w:rsid w:val="005E3E48"/>
    <w:rsid w:val="005E4260"/>
    <w:rsid w:val="005E6A3C"/>
    <w:rsid w:val="005F2886"/>
    <w:rsid w:val="005F47B3"/>
    <w:rsid w:val="005F627B"/>
    <w:rsid w:val="00621BD2"/>
    <w:rsid w:val="00623804"/>
    <w:rsid w:val="00654F01"/>
    <w:rsid w:val="00655ACA"/>
    <w:rsid w:val="00655F2F"/>
    <w:rsid w:val="00660885"/>
    <w:rsid w:val="00660A14"/>
    <w:rsid w:val="006708F6"/>
    <w:rsid w:val="00684001"/>
    <w:rsid w:val="0068608D"/>
    <w:rsid w:val="00691A9D"/>
    <w:rsid w:val="00695401"/>
    <w:rsid w:val="00697117"/>
    <w:rsid w:val="006A0F18"/>
    <w:rsid w:val="006A1B21"/>
    <w:rsid w:val="006B0D4C"/>
    <w:rsid w:val="006B5FBE"/>
    <w:rsid w:val="006C45EC"/>
    <w:rsid w:val="006C5257"/>
    <w:rsid w:val="006D0370"/>
    <w:rsid w:val="006F1142"/>
    <w:rsid w:val="00700A02"/>
    <w:rsid w:val="007251D5"/>
    <w:rsid w:val="00727DA7"/>
    <w:rsid w:val="00740C21"/>
    <w:rsid w:val="007502E9"/>
    <w:rsid w:val="00763738"/>
    <w:rsid w:val="00770203"/>
    <w:rsid w:val="00773C5A"/>
    <w:rsid w:val="00774731"/>
    <w:rsid w:val="00780388"/>
    <w:rsid w:val="00793FCF"/>
    <w:rsid w:val="007A7E8E"/>
    <w:rsid w:val="007B3DE9"/>
    <w:rsid w:val="007B768E"/>
    <w:rsid w:val="007C0F7F"/>
    <w:rsid w:val="007C3222"/>
    <w:rsid w:val="007D49AF"/>
    <w:rsid w:val="007D5642"/>
    <w:rsid w:val="007F33E2"/>
    <w:rsid w:val="007F4588"/>
    <w:rsid w:val="00801734"/>
    <w:rsid w:val="0081775F"/>
    <w:rsid w:val="00823915"/>
    <w:rsid w:val="00826EAA"/>
    <w:rsid w:val="00827AD2"/>
    <w:rsid w:val="00832A2B"/>
    <w:rsid w:val="00836E74"/>
    <w:rsid w:val="00841B5C"/>
    <w:rsid w:val="00850C93"/>
    <w:rsid w:val="008551CF"/>
    <w:rsid w:val="00865591"/>
    <w:rsid w:val="008703C0"/>
    <w:rsid w:val="008741E6"/>
    <w:rsid w:val="00874B88"/>
    <w:rsid w:val="008A62FA"/>
    <w:rsid w:val="008B5D39"/>
    <w:rsid w:val="008D22F6"/>
    <w:rsid w:val="008E1C00"/>
    <w:rsid w:val="008F5CB0"/>
    <w:rsid w:val="009047FE"/>
    <w:rsid w:val="00933E19"/>
    <w:rsid w:val="009414BA"/>
    <w:rsid w:val="00955321"/>
    <w:rsid w:val="009650A6"/>
    <w:rsid w:val="00977A1F"/>
    <w:rsid w:val="009A0027"/>
    <w:rsid w:val="009A0895"/>
    <w:rsid w:val="009A3F15"/>
    <w:rsid w:val="009B195F"/>
    <w:rsid w:val="009E2E7A"/>
    <w:rsid w:val="009E4465"/>
    <w:rsid w:val="009F16DD"/>
    <w:rsid w:val="009F324C"/>
    <w:rsid w:val="00A00222"/>
    <w:rsid w:val="00A06A69"/>
    <w:rsid w:val="00A10856"/>
    <w:rsid w:val="00A10881"/>
    <w:rsid w:val="00A13F92"/>
    <w:rsid w:val="00A20AB2"/>
    <w:rsid w:val="00A4336B"/>
    <w:rsid w:val="00A51946"/>
    <w:rsid w:val="00A60BC9"/>
    <w:rsid w:val="00A61C8B"/>
    <w:rsid w:val="00A663BA"/>
    <w:rsid w:val="00A81D17"/>
    <w:rsid w:val="00A87597"/>
    <w:rsid w:val="00A95E2B"/>
    <w:rsid w:val="00A966A2"/>
    <w:rsid w:val="00AB4EAA"/>
    <w:rsid w:val="00AC19FE"/>
    <w:rsid w:val="00B30EC6"/>
    <w:rsid w:val="00B40880"/>
    <w:rsid w:val="00B46F19"/>
    <w:rsid w:val="00B52CA3"/>
    <w:rsid w:val="00B67091"/>
    <w:rsid w:val="00B70302"/>
    <w:rsid w:val="00B802D3"/>
    <w:rsid w:val="00B833EB"/>
    <w:rsid w:val="00B85B8A"/>
    <w:rsid w:val="00B9391D"/>
    <w:rsid w:val="00BC0A0E"/>
    <w:rsid w:val="00BC15A6"/>
    <w:rsid w:val="00BC292B"/>
    <w:rsid w:val="00BC2B14"/>
    <w:rsid w:val="00BC43CE"/>
    <w:rsid w:val="00BE1C5F"/>
    <w:rsid w:val="00BF7FC7"/>
    <w:rsid w:val="00C11472"/>
    <w:rsid w:val="00C26962"/>
    <w:rsid w:val="00C330E4"/>
    <w:rsid w:val="00C361E1"/>
    <w:rsid w:val="00C3713D"/>
    <w:rsid w:val="00C47784"/>
    <w:rsid w:val="00C64FFE"/>
    <w:rsid w:val="00C76A4B"/>
    <w:rsid w:val="00C83728"/>
    <w:rsid w:val="00C846FD"/>
    <w:rsid w:val="00C849F6"/>
    <w:rsid w:val="00C90A8E"/>
    <w:rsid w:val="00CA473D"/>
    <w:rsid w:val="00CB0B0F"/>
    <w:rsid w:val="00CC4821"/>
    <w:rsid w:val="00CE5A20"/>
    <w:rsid w:val="00CE7410"/>
    <w:rsid w:val="00CE75B7"/>
    <w:rsid w:val="00D15741"/>
    <w:rsid w:val="00D44674"/>
    <w:rsid w:val="00D520C1"/>
    <w:rsid w:val="00D52C58"/>
    <w:rsid w:val="00D662B9"/>
    <w:rsid w:val="00D761DC"/>
    <w:rsid w:val="00D9028C"/>
    <w:rsid w:val="00DB733E"/>
    <w:rsid w:val="00DB7959"/>
    <w:rsid w:val="00DC10EE"/>
    <w:rsid w:val="00DC6807"/>
    <w:rsid w:val="00DE226E"/>
    <w:rsid w:val="00DF3350"/>
    <w:rsid w:val="00E00935"/>
    <w:rsid w:val="00E06AAC"/>
    <w:rsid w:val="00E2402B"/>
    <w:rsid w:val="00E351B9"/>
    <w:rsid w:val="00E41CD3"/>
    <w:rsid w:val="00E54C5F"/>
    <w:rsid w:val="00E635DD"/>
    <w:rsid w:val="00E7563C"/>
    <w:rsid w:val="00E87A62"/>
    <w:rsid w:val="00E9619D"/>
    <w:rsid w:val="00EB759C"/>
    <w:rsid w:val="00ED572F"/>
    <w:rsid w:val="00EE01EE"/>
    <w:rsid w:val="00EE0B24"/>
    <w:rsid w:val="00EF09BA"/>
    <w:rsid w:val="00F0307F"/>
    <w:rsid w:val="00F149EC"/>
    <w:rsid w:val="00F44BD9"/>
    <w:rsid w:val="00F530D5"/>
    <w:rsid w:val="00F5553C"/>
    <w:rsid w:val="00F77097"/>
    <w:rsid w:val="00F80764"/>
    <w:rsid w:val="00F8268E"/>
    <w:rsid w:val="00F835BD"/>
    <w:rsid w:val="00F85D65"/>
    <w:rsid w:val="00F91981"/>
    <w:rsid w:val="00FA3472"/>
    <w:rsid w:val="00FE1551"/>
    <w:rsid w:val="00FE5250"/>
    <w:rsid w:val="00FF377A"/>
    <w:rsid w:val="00FF5CE7"/>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15:docId w15:val="{7EE51F06-5F6F-495E-8595-5E02779C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EE0B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0B2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6</Pages>
  <Words>2411</Words>
  <Characters>13746</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16125</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104</cp:revision>
  <cp:lastPrinted>2023-08-01T14:38:00Z</cp:lastPrinted>
  <dcterms:created xsi:type="dcterms:W3CDTF">2023-09-08T11:29:00Z</dcterms:created>
  <dcterms:modified xsi:type="dcterms:W3CDTF">2025-12-01T09:54:00Z</dcterms:modified>
</cp:coreProperties>
</file>